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BA396" w14:textId="77777777" w:rsidR="00A134B5" w:rsidRPr="00EF5050" w:rsidRDefault="00A134B5" w:rsidP="00A134B5">
      <w:pPr>
        <w:jc w:val="center"/>
        <w:rPr>
          <w:rFonts w:ascii="Arial" w:eastAsia="Arial" w:hAnsi="Arial" w:cs="Arial"/>
          <w:b/>
          <w:lang w:val="es-ES"/>
        </w:rPr>
      </w:pPr>
      <w:r w:rsidRPr="00EF5050">
        <w:rPr>
          <w:rFonts w:ascii="Arial" w:eastAsia="Arial" w:hAnsi="Arial" w:cs="Arial"/>
          <w:b/>
          <w:lang w:val="es-ES"/>
        </w:rPr>
        <w:t>ANEXO 6</w:t>
      </w:r>
    </w:p>
    <w:p w14:paraId="19462590" w14:textId="77777777" w:rsidR="00325892" w:rsidRPr="00EF5050" w:rsidRDefault="00325892" w:rsidP="00325892">
      <w:pPr>
        <w:pStyle w:val="Ttulo1"/>
        <w:spacing w:line="246" w:lineRule="exact"/>
        <w:ind w:left="0"/>
        <w:jc w:val="center"/>
        <w:rPr>
          <w:rFonts w:ascii="Optima" w:hAnsi="Optima"/>
        </w:rPr>
      </w:pPr>
      <w:r w:rsidRPr="00EF5050">
        <w:rPr>
          <w:rFonts w:ascii="Optima" w:hAnsi="Optima"/>
        </w:rPr>
        <w:t>PROPUESTA ECONOMICA</w:t>
      </w:r>
    </w:p>
    <w:p w14:paraId="4D6F824F" w14:textId="77777777" w:rsidR="00325892" w:rsidRPr="00EF5050" w:rsidRDefault="00325892" w:rsidP="00325892">
      <w:pPr>
        <w:pStyle w:val="Ttulo1"/>
        <w:spacing w:line="246" w:lineRule="exact"/>
        <w:ind w:left="0"/>
        <w:jc w:val="center"/>
        <w:rPr>
          <w:rFonts w:ascii="Optima" w:hAnsi="Optima"/>
          <w:color w:val="FF0000"/>
        </w:rPr>
      </w:pPr>
      <w:r w:rsidRPr="00EF5050">
        <w:rPr>
          <w:rFonts w:ascii="Optima" w:hAnsi="Optima"/>
          <w:color w:val="FF0000"/>
        </w:rPr>
        <w:t>(Las frases explicativas en rojo, pueden ser eliminadas)</w:t>
      </w:r>
    </w:p>
    <w:p w14:paraId="49E6E3A5" w14:textId="77777777" w:rsidR="00325892" w:rsidRPr="00EF5050" w:rsidRDefault="00325892" w:rsidP="00325892">
      <w:pPr>
        <w:pStyle w:val="Textoindependiente"/>
        <w:spacing w:before="3"/>
        <w:jc w:val="center"/>
        <w:rPr>
          <w:rFonts w:ascii="Optima" w:hAnsi="Optima"/>
          <w:b/>
        </w:rPr>
      </w:pPr>
    </w:p>
    <w:p w14:paraId="473CCDA4" w14:textId="77777777" w:rsidR="00325892" w:rsidRPr="00EF5050" w:rsidRDefault="00325892" w:rsidP="00325892">
      <w:pPr>
        <w:pStyle w:val="Textoindependiente"/>
        <w:spacing w:line="251" w:lineRule="exact"/>
        <w:jc w:val="both"/>
        <w:rPr>
          <w:rFonts w:ascii="Optima" w:hAnsi="Optima"/>
        </w:rPr>
      </w:pPr>
      <w:r w:rsidRPr="00EF5050">
        <w:rPr>
          <w:rFonts w:ascii="Optima" w:hAnsi="Optima"/>
        </w:rPr>
        <w:t>Señores</w:t>
      </w:r>
    </w:p>
    <w:p w14:paraId="4B6C635F" w14:textId="797AFA45" w:rsidR="00325892" w:rsidRPr="00EF5050" w:rsidRDefault="00325892" w:rsidP="00325892">
      <w:pPr>
        <w:pStyle w:val="Ttulo1"/>
        <w:spacing w:line="250" w:lineRule="exact"/>
        <w:ind w:left="0"/>
        <w:jc w:val="both"/>
        <w:rPr>
          <w:rFonts w:ascii="Optima" w:hAnsi="Optima"/>
          <w:b w:val="0"/>
        </w:rPr>
      </w:pPr>
      <w:r w:rsidRPr="00EF5050">
        <w:rPr>
          <w:rFonts w:ascii="Optima" w:hAnsi="Optima"/>
        </w:rPr>
        <w:t>MUNICIPIO XXXXXX</w:t>
      </w:r>
    </w:p>
    <w:p w14:paraId="182D0184" w14:textId="77777777" w:rsidR="00325892" w:rsidRPr="00EF5050" w:rsidRDefault="00325892" w:rsidP="00325892">
      <w:pPr>
        <w:pStyle w:val="Textoindependiente"/>
        <w:spacing w:before="5"/>
        <w:jc w:val="both"/>
        <w:rPr>
          <w:rFonts w:ascii="Optima" w:hAnsi="Optima"/>
          <w:b/>
        </w:rPr>
      </w:pPr>
      <w:r w:rsidRPr="00EF5050">
        <w:rPr>
          <w:rFonts w:ascii="Optima" w:hAnsi="Optima"/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4DBBFFC" wp14:editId="1D60DD8C">
                <wp:simplePos x="0" y="0"/>
                <wp:positionH relativeFrom="page">
                  <wp:posOffset>1045845</wp:posOffset>
                </wp:positionH>
                <wp:positionV relativeFrom="paragraph">
                  <wp:posOffset>172085</wp:posOffset>
                </wp:positionV>
                <wp:extent cx="5684520" cy="196850"/>
                <wp:effectExtent l="0" t="0" r="0" b="0"/>
                <wp:wrapTopAndBottom/>
                <wp:docPr id="1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84520" cy="196850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7687D6" w14:textId="77777777" w:rsidR="00325892" w:rsidRDefault="00325892" w:rsidP="00325892">
                            <w:pPr>
                              <w:tabs>
                                <w:tab w:val="left" w:pos="6104"/>
                              </w:tabs>
                              <w:spacing w:before="19"/>
                              <w:ind w:left="51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ASUNTO: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</w:rPr>
                              <w:t>Proceso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</w:rPr>
                              <w:t>selección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b/>
                                <w:spacing w:val="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</w:rPr>
                              <w:t>No.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u w:val="thick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u w:val="thick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DBBFF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82.35pt;margin-top:13.55pt;width:447.6pt;height:15.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" fillcolor="#ccc" strokeweight=".72pt">
                <v:textbox inset="0,0,0,0">
                  <w:txbxContent>
                    <w:p w14:paraId="777687D6" w14:textId="77777777" w:rsidR="00325892" w:rsidRDefault="00325892" w:rsidP="00325892">
                      <w:pPr>
                        <w:tabs>
                          <w:tab w:val="left" w:pos="6104"/>
                        </w:tabs>
                        <w:spacing w:before="19"/>
                        <w:ind w:left="51"/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ASUNTO:</w:t>
                      </w:r>
                      <w:r>
                        <w:rPr>
                          <w:rFonts w:ascii="Arial" w:hAnsi="Arial"/>
                          <w:b/>
                          <w:spacing w:val="5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</w:rPr>
                        <w:t>Proceso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-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</w:rPr>
                        <w:t>selección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spacing w:val="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</w:rPr>
                        <w:t>No.</w:t>
                      </w:r>
                      <w:r>
                        <w:rPr>
                          <w:rFonts w:ascii="Arial" w:hAnsi="Arial"/>
                          <w:b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u w:val="thick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u w:val="thick"/>
                        </w:rPr>
                        <w:tab/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19FF2CF" w14:textId="77777777" w:rsidR="00325892" w:rsidRPr="00EF5050" w:rsidRDefault="00325892" w:rsidP="00325892">
      <w:pPr>
        <w:pStyle w:val="Textoindependiente"/>
        <w:tabs>
          <w:tab w:val="left" w:pos="3216"/>
          <w:tab w:val="left" w:pos="6092"/>
          <w:tab w:val="left" w:pos="9234"/>
        </w:tabs>
        <w:spacing w:before="185"/>
        <w:jc w:val="both"/>
        <w:rPr>
          <w:rFonts w:ascii="Optima" w:hAnsi="Optima"/>
        </w:rPr>
      </w:pPr>
      <w:r w:rsidRPr="00EF5050">
        <w:rPr>
          <w:rFonts w:ascii="Optima" w:hAnsi="Optima"/>
        </w:rPr>
        <w:t>El</w:t>
      </w:r>
      <w:r w:rsidRPr="00EF5050">
        <w:rPr>
          <w:rFonts w:ascii="Optima" w:hAnsi="Optima"/>
        </w:rPr>
        <w:tab/>
        <w:t>(Los)</w:t>
      </w:r>
      <w:r w:rsidRPr="00EF5050">
        <w:rPr>
          <w:rFonts w:ascii="Optima" w:hAnsi="Optima"/>
        </w:rPr>
        <w:tab/>
        <w:t>suscrito</w:t>
      </w:r>
      <w:r w:rsidRPr="00EF5050">
        <w:rPr>
          <w:rFonts w:ascii="Optima" w:hAnsi="Optima"/>
        </w:rPr>
        <w:tab/>
        <w:t>(s)</w:t>
      </w:r>
    </w:p>
    <w:p w14:paraId="4032981C" w14:textId="77777777" w:rsidR="00325892" w:rsidRPr="00EF5050" w:rsidRDefault="00325892" w:rsidP="00325892">
      <w:pPr>
        <w:pStyle w:val="Textoindependiente"/>
        <w:spacing w:before="3"/>
        <w:jc w:val="both"/>
        <w:rPr>
          <w:rFonts w:ascii="Optima" w:hAnsi="Optima"/>
        </w:rPr>
      </w:pPr>
    </w:p>
    <w:p w14:paraId="70024AC0" w14:textId="5DF51C81" w:rsidR="00325892" w:rsidRPr="00EF5050" w:rsidRDefault="00325892" w:rsidP="00325892">
      <w:pPr>
        <w:pStyle w:val="Textoindependiente"/>
        <w:tabs>
          <w:tab w:val="left" w:pos="6753"/>
        </w:tabs>
        <w:jc w:val="both"/>
        <w:rPr>
          <w:rFonts w:ascii="Optima" w:hAnsi="Optima"/>
          <w:b/>
          <w:bCs/>
        </w:rPr>
      </w:pPr>
      <w:r w:rsidRPr="00EF5050">
        <w:rPr>
          <w:rFonts w:ascii="Optima" w:hAnsi="Optim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2003C6" wp14:editId="6F3D9A72">
                <wp:simplePos x="0" y="0"/>
                <wp:positionH relativeFrom="page">
                  <wp:posOffset>1080770</wp:posOffset>
                </wp:positionH>
                <wp:positionV relativeFrom="paragraph">
                  <wp:posOffset>13970</wp:posOffset>
                </wp:positionV>
                <wp:extent cx="5363210" cy="0"/>
                <wp:effectExtent l="0" t="0" r="0" b="0"/>
                <wp:wrapNone/>
                <wp:docPr id="1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63210" cy="0"/>
                        </a:xfrm>
                        <a:prstGeom prst="line">
                          <a:avLst/>
                        </a:pr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23A382" id="Line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5.1pt,1.1pt" to="507.4pt,1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" strokeweight=".24536mm">
                <w10:wrap anchorx="page"/>
              </v:line>
            </w:pict>
          </mc:Fallback>
        </mc:AlternateContent>
      </w:r>
      <w:r w:rsidRPr="00EF5050">
        <w:rPr>
          <w:rFonts w:ascii="Optima" w:hAnsi="Optima"/>
          <w:u w:val="single"/>
        </w:rPr>
        <w:t xml:space="preserve"> </w:t>
      </w:r>
      <w:r w:rsidRPr="00EF5050">
        <w:rPr>
          <w:rFonts w:ascii="Optima" w:hAnsi="Optima"/>
          <w:u w:val="single"/>
        </w:rPr>
        <w:tab/>
      </w:r>
      <w:r w:rsidRPr="00EF5050">
        <w:rPr>
          <w:rFonts w:ascii="Optima" w:hAnsi="Optima"/>
        </w:rPr>
        <w:t xml:space="preserve">  </w:t>
      </w:r>
      <w:r w:rsidRPr="00EF5050">
        <w:rPr>
          <w:rFonts w:ascii="Optima" w:hAnsi="Optima"/>
          <w:spacing w:val="-9"/>
        </w:rPr>
        <w:t xml:space="preserve"> </w:t>
      </w:r>
      <w:r w:rsidRPr="00EF5050">
        <w:rPr>
          <w:rFonts w:ascii="Optima" w:hAnsi="Optima"/>
        </w:rPr>
        <w:t>de</w:t>
      </w:r>
      <w:r w:rsidRPr="00EF5050">
        <w:rPr>
          <w:rFonts w:ascii="Optima" w:hAnsi="Optima"/>
          <w:spacing w:val="1"/>
        </w:rPr>
        <w:t xml:space="preserve"> </w:t>
      </w:r>
      <w:r w:rsidRPr="00EF5050">
        <w:rPr>
          <w:rFonts w:ascii="Optima" w:hAnsi="Optima"/>
        </w:rPr>
        <w:t>acuerdo</w:t>
      </w:r>
      <w:r w:rsidRPr="00EF5050">
        <w:rPr>
          <w:rFonts w:ascii="Optima" w:hAnsi="Optima"/>
          <w:spacing w:val="1"/>
        </w:rPr>
        <w:t xml:space="preserve"> </w:t>
      </w:r>
      <w:r w:rsidRPr="00EF5050">
        <w:rPr>
          <w:rFonts w:ascii="Optima" w:hAnsi="Optima"/>
        </w:rPr>
        <w:t>con</w:t>
      </w:r>
      <w:r w:rsidRPr="00EF5050">
        <w:rPr>
          <w:rFonts w:ascii="Optima" w:hAnsi="Optima"/>
          <w:spacing w:val="1"/>
        </w:rPr>
        <w:t xml:space="preserve"> </w:t>
      </w:r>
      <w:r w:rsidRPr="00EF5050">
        <w:rPr>
          <w:rFonts w:ascii="Optima" w:hAnsi="Optima"/>
        </w:rPr>
        <w:t>las</w:t>
      </w:r>
      <w:r w:rsidRPr="00EF5050">
        <w:rPr>
          <w:rFonts w:ascii="Optima" w:hAnsi="Optima"/>
          <w:spacing w:val="-59"/>
        </w:rPr>
        <w:t xml:space="preserve"> </w:t>
      </w:r>
      <w:r w:rsidRPr="00EF5050">
        <w:rPr>
          <w:rFonts w:ascii="Optima" w:hAnsi="Optima"/>
        </w:rPr>
        <w:t>condiciones que se estipulan en el pliego de condiciones y sus anexos, mediante el presente ANEXO 4, complementario al Anexo en Excel, hacemos la</w:t>
      </w:r>
      <w:r w:rsidRPr="00EF5050">
        <w:rPr>
          <w:rFonts w:ascii="Optima" w:hAnsi="Optima"/>
          <w:spacing w:val="1"/>
        </w:rPr>
        <w:t xml:space="preserve"> </w:t>
      </w:r>
      <w:r w:rsidRPr="00EF5050">
        <w:rPr>
          <w:rFonts w:ascii="Optima" w:hAnsi="Optima"/>
        </w:rPr>
        <w:t>siguiente oferta económica, en caso de que la MUNICIPIO DE XXX - SECRETARIA DE XXXXXXXX, nos adjudique</w:t>
      </w:r>
      <w:r w:rsidRPr="00EF5050">
        <w:rPr>
          <w:rFonts w:ascii="Optima" w:hAnsi="Optima"/>
          <w:spacing w:val="1"/>
        </w:rPr>
        <w:t xml:space="preserve"> </w:t>
      </w:r>
      <w:r w:rsidRPr="00EF5050">
        <w:rPr>
          <w:rFonts w:ascii="Optima" w:hAnsi="Optima"/>
        </w:rPr>
        <w:t>el contrato que tiene por objeto</w:t>
      </w:r>
      <w:proofErr w:type="gramStart"/>
      <w:r w:rsidRPr="00EF5050">
        <w:rPr>
          <w:rFonts w:ascii="Optima" w:hAnsi="Optima"/>
        </w:rPr>
        <w:t>:  “</w:t>
      </w:r>
      <w:proofErr w:type="gramEnd"/>
      <w:r w:rsidRPr="00EF5050">
        <w:rPr>
          <w:rFonts w:ascii="Optima" w:hAnsi="Optima" w:cs="Arial"/>
          <w:bCs/>
          <w:color w:val="FF0000"/>
        </w:rPr>
        <w:t>INLCUIR OBJETO DE LA CONTRATACIÓN</w:t>
      </w:r>
      <w:r w:rsidRPr="00EF5050">
        <w:rPr>
          <w:rFonts w:ascii="Optima" w:hAnsi="Optima"/>
          <w:b/>
          <w:bCs/>
        </w:rPr>
        <w:t>”</w:t>
      </w:r>
    </w:p>
    <w:p w14:paraId="22FAAD20" w14:textId="77777777" w:rsidR="00325892" w:rsidRPr="00EF5050" w:rsidRDefault="00325892" w:rsidP="00325892">
      <w:pPr>
        <w:pStyle w:val="Textoindependiente"/>
        <w:tabs>
          <w:tab w:val="left" w:pos="6753"/>
        </w:tabs>
        <w:jc w:val="both"/>
        <w:rPr>
          <w:rFonts w:ascii="Optima" w:eastAsia="Garamond" w:hAnsi="Optima" w:cs="Arial"/>
          <w:i/>
          <w:iCs/>
        </w:rPr>
      </w:pPr>
      <w:r w:rsidRPr="00EF5050">
        <w:rPr>
          <w:rFonts w:ascii="Optima" w:hAnsi="Optima"/>
        </w:rPr>
        <w:t xml:space="preserve"> </w:t>
      </w:r>
    </w:p>
    <w:p w14:paraId="05D06465" w14:textId="77777777" w:rsidR="00325892" w:rsidRPr="00EF5050" w:rsidRDefault="00325892" w:rsidP="00325892">
      <w:pPr>
        <w:pStyle w:val="Textoindependiente"/>
        <w:tabs>
          <w:tab w:val="left" w:pos="6753"/>
        </w:tabs>
        <w:jc w:val="both"/>
        <w:rPr>
          <w:rFonts w:ascii="Optima" w:eastAsia="Garamond" w:hAnsi="Optima" w:cs="Arial"/>
          <w:i/>
          <w:iCs/>
        </w:rPr>
      </w:pPr>
      <w:r w:rsidRPr="00EF5050">
        <w:rPr>
          <w:rFonts w:ascii="Optima" w:eastAsia="Garamond" w:hAnsi="Optima" w:cs="Arial"/>
          <w:i/>
          <w:iCs/>
        </w:rPr>
        <w:t xml:space="preserve">Que el valor del Presupuesto Oficial para la ejecución del contrato corresponde a: </w:t>
      </w:r>
      <w:bookmarkStart w:id="0" w:name="_Hlk166009214"/>
      <w:r w:rsidRPr="00EF5050">
        <w:rPr>
          <w:rFonts w:ascii="Optima" w:eastAsia="Garamond" w:hAnsi="Optima" w:cs="Arial"/>
          <w:i/>
          <w:iCs/>
        </w:rPr>
        <w:t>_______________________________________________________________________</w:t>
      </w:r>
    </w:p>
    <w:bookmarkEnd w:id="0"/>
    <w:p w14:paraId="26A819E9" w14:textId="77777777" w:rsidR="00325892" w:rsidRPr="00EF5050" w:rsidRDefault="00325892" w:rsidP="00325892">
      <w:pPr>
        <w:pStyle w:val="Textoindependiente"/>
        <w:tabs>
          <w:tab w:val="left" w:pos="6753"/>
        </w:tabs>
        <w:jc w:val="both"/>
        <w:rPr>
          <w:rFonts w:ascii="Optima" w:eastAsia="Garamond" w:hAnsi="Optima" w:cs="Arial"/>
          <w:i/>
          <w:iCs/>
        </w:rPr>
      </w:pPr>
    </w:p>
    <w:p w14:paraId="19F6C15C" w14:textId="77777777" w:rsidR="00325892" w:rsidRPr="00EF5050" w:rsidRDefault="00325892" w:rsidP="00325892">
      <w:pPr>
        <w:pStyle w:val="Textoindependiente"/>
        <w:tabs>
          <w:tab w:val="left" w:pos="6753"/>
        </w:tabs>
        <w:jc w:val="both"/>
        <w:rPr>
          <w:rFonts w:ascii="Optima" w:eastAsia="Garamond" w:hAnsi="Optima" w:cs="Arial"/>
          <w:i/>
          <w:iCs/>
        </w:rPr>
      </w:pPr>
      <w:r w:rsidRPr="00EF5050">
        <w:rPr>
          <w:rFonts w:ascii="Optima" w:eastAsia="Garamond" w:hAnsi="Optima" w:cs="Arial"/>
          <w:i/>
          <w:iCs/>
        </w:rPr>
        <w:t>Que nuestra oferta económica corresponde a la suma de (</w:t>
      </w:r>
      <w:r w:rsidRPr="00EF5050">
        <w:rPr>
          <w:rFonts w:ascii="Optima" w:eastAsia="Garamond" w:hAnsi="Optima" w:cs="Arial"/>
          <w:i/>
          <w:iCs/>
          <w:color w:val="FF0000"/>
        </w:rPr>
        <w:t xml:space="preserve">Expresar la cifra en letras y números), </w:t>
      </w:r>
      <w:r w:rsidRPr="00EF5050">
        <w:rPr>
          <w:rFonts w:ascii="Optima" w:eastAsia="Garamond" w:hAnsi="Optima" w:cs="Arial"/>
          <w:i/>
          <w:iCs/>
        </w:rPr>
        <w:t xml:space="preserve">incluido IVA, y demás costos y gastos en que tenga que incurrir para la ejecución del Contrato y se discrimina a continuación: </w:t>
      </w:r>
    </w:p>
    <w:p w14:paraId="2A64A55D" w14:textId="77777777" w:rsidR="00325892" w:rsidRPr="00EF5050" w:rsidRDefault="00325892" w:rsidP="00325892">
      <w:pPr>
        <w:pStyle w:val="Textoindependiente"/>
        <w:tabs>
          <w:tab w:val="left" w:pos="6753"/>
        </w:tabs>
        <w:jc w:val="both"/>
        <w:rPr>
          <w:rFonts w:ascii="Optima" w:eastAsia="Garamond" w:hAnsi="Optima" w:cs="Arial"/>
          <w:i/>
          <w:iCs/>
        </w:rPr>
      </w:pPr>
    </w:p>
    <w:p w14:paraId="7228AA70" w14:textId="77777777" w:rsidR="00325892" w:rsidRPr="00EF5050" w:rsidRDefault="00325892" w:rsidP="00325892">
      <w:pPr>
        <w:pStyle w:val="Textoindependiente"/>
        <w:tabs>
          <w:tab w:val="left" w:pos="6753"/>
        </w:tabs>
        <w:jc w:val="both"/>
        <w:rPr>
          <w:rFonts w:ascii="Optima" w:eastAsia="Garamond" w:hAnsi="Optima" w:cs="Arial"/>
          <w:i/>
          <w:iCs/>
        </w:rPr>
      </w:pPr>
      <w:r w:rsidRPr="00EF5050">
        <w:rPr>
          <w:rFonts w:ascii="Optima" w:eastAsia="Garamond" w:hAnsi="Optima" w:cs="Arial"/>
          <w:i/>
          <w:iCs/>
        </w:rPr>
        <w:t xml:space="preserve">A continuación, se presenta nuestra oferta económica desagregada por </w:t>
      </w:r>
      <w:proofErr w:type="spellStart"/>
      <w:r w:rsidRPr="00EF5050">
        <w:rPr>
          <w:rFonts w:ascii="Optima" w:eastAsia="Garamond" w:hAnsi="Optima" w:cs="Arial"/>
          <w:i/>
          <w:iCs/>
        </w:rPr>
        <w:t>Item</w:t>
      </w:r>
      <w:proofErr w:type="spellEnd"/>
      <w:r w:rsidRPr="00EF5050">
        <w:rPr>
          <w:rFonts w:ascii="Optima" w:eastAsia="Garamond" w:hAnsi="Optima" w:cs="Arial"/>
          <w:i/>
          <w:iCs/>
        </w:rPr>
        <w:t>, acorde con la ficha o condiciones técnicas establecidas en el ANEXO 1 ACEPTACIÓN DEL ANEXO TECNICO, que hace parte integral de la presente oferta.</w:t>
      </w:r>
    </w:p>
    <w:p w14:paraId="1D1F79BC" w14:textId="77777777" w:rsidR="00325892" w:rsidRPr="00EF5050" w:rsidRDefault="00325892" w:rsidP="00325892">
      <w:pPr>
        <w:pStyle w:val="Textoindependiente"/>
        <w:tabs>
          <w:tab w:val="left" w:pos="6753"/>
        </w:tabs>
        <w:jc w:val="both"/>
        <w:rPr>
          <w:rFonts w:ascii="Optima" w:eastAsia="Garamond" w:hAnsi="Optima" w:cs="Arial"/>
        </w:rPr>
      </w:pP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8"/>
        <w:gridCol w:w="1659"/>
        <w:gridCol w:w="4404"/>
        <w:gridCol w:w="778"/>
        <w:gridCol w:w="854"/>
        <w:gridCol w:w="655"/>
      </w:tblGrid>
      <w:tr w:rsidR="00C77AA8" w:rsidRPr="009B2EE2" w14:paraId="78A09537" w14:textId="137A9260" w:rsidTr="00C77AA8">
        <w:trPr>
          <w:tblCellSpacing w:w="15" w:type="dxa"/>
        </w:trPr>
        <w:tc>
          <w:tcPr>
            <w:tcW w:w="245" w:type="pct"/>
            <w:vAlign w:val="center"/>
            <w:hideMark/>
          </w:tcPr>
          <w:p w14:paraId="1CDFC330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b/>
                <w:bCs/>
                <w:sz w:val="16"/>
                <w:szCs w:val="16"/>
                <w:bdr w:val="none" w:sz="0" w:space="0" w:color="auto"/>
                <w:lang w:val="es-ES" w:eastAsia="es-ES_tradnl"/>
              </w:rPr>
              <w:t>ÍTEM</w:t>
            </w:r>
          </w:p>
        </w:tc>
        <w:tc>
          <w:tcPr>
            <w:tcW w:w="936" w:type="pct"/>
            <w:vAlign w:val="center"/>
            <w:hideMark/>
          </w:tcPr>
          <w:p w14:paraId="4F4FD2D7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b/>
                <w:bCs/>
                <w:sz w:val="16"/>
                <w:szCs w:val="16"/>
                <w:bdr w:val="none" w:sz="0" w:space="0" w:color="auto"/>
                <w:lang w:val="es-ES" w:eastAsia="es-ES_tradnl"/>
              </w:rPr>
              <w:t>CONCEPTO</w:t>
            </w:r>
          </w:p>
        </w:tc>
        <w:tc>
          <w:tcPr>
            <w:tcW w:w="2507" w:type="pct"/>
            <w:vAlign w:val="center"/>
            <w:hideMark/>
          </w:tcPr>
          <w:p w14:paraId="44586A1B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b/>
                <w:bCs/>
                <w:sz w:val="16"/>
                <w:szCs w:val="16"/>
                <w:bdr w:val="none" w:sz="0" w:space="0" w:color="auto"/>
                <w:lang w:val="es-ES" w:eastAsia="es-ES_tradnl"/>
              </w:rPr>
              <w:t>DESCRIPCIÓN</w:t>
            </w:r>
          </w:p>
        </w:tc>
        <w:tc>
          <w:tcPr>
            <w:tcW w:w="381" w:type="pct"/>
            <w:vAlign w:val="center"/>
            <w:hideMark/>
          </w:tcPr>
          <w:p w14:paraId="0EEB6C26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b/>
                <w:bCs/>
                <w:sz w:val="16"/>
                <w:szCs w:val="16"/>
                <w:bdr w:val="none" w:sz="0" w:space="0" w:color="auto"/>
                <w:lang w:val="es-ES" w:eastAsia="es-ES_tradnl"/>
              </w:rPr>
              <w:t>UNIDAD</w:t>
            </w:r>
          </w:p>
        </w:tc>
        <w:tc>
          <w:tcPr>
            <w:tcW w:w="467" w:type="pct"/>
          </w:tcPr>
          <w:p w14:paraId="03290926" w14:textId="7C6FE7D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bdr w:val="none" w:sz="0" w:space="0" w:color="auto"/>
                <w:lang w:val="es-ES" w:eastAsia="es-ES_tradn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bdr w:val="none" w:sz="0" w:space="0" w:color="auto"/>
                <w:lang w:val="es-ES" w:eastAsia="es-ES_tradnl"/>
              </w:rPr>
              <w:t>VALOR UNITARIO</w:t>
            </w:r>
          </w:p>
        </w:tc>
        <w:tc>
          <w:tcPr>
            <w:tcW w:w="345" w:type="pct"/>
          </w:tcPr>
          <w:p w14:paraId="604E3089" w14:textId="0B213F4B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bdr w:val="none" w:sz="0" w:space="0" w:color="auto"/>
                <w:lang w:val="es-ES" w:eastAsia="es-ES_tradn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bdr w:val="none" w:sz="0" w:space="0" w:color="auto"/>
                <w:lang w:val="es-ES" w:eastAsia="es-ES_tradnl"/>
              </w:rPr>
              <w:t>VALOR TOTAL</w:t>
            </w:r>
          </w:p>
        </w:tc>
      </w:tr>
      <w:tr w:rsidR="00C77AA8" w:rsidRPr="009B2EE2" w14:paraId="626E60ED" w14:textId="6B8BD927" w:rsidTr="00C77AA8">
        <w:trPr>
          <w:tblCellSpacing w:w="15" w:type="dxa"/>
        </w:trPr>
        <w:tc>
          <w:tcPr>
            <w:tcW w:w="245" w:type="pct"/>
            <w:vAlign w:val="center"/>
            <w:hideMark/>
          </w:tcPr>
          <w:p w14:paraId="43894DA6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1</w:t>
            </w:r>
          </w:p>
        </w:tc>
        <w:tc>
          <w:tcPr>
            <w:tcW w:w="936" w:type="pct"/>
            <w:vAlign w:val="center"/>
            <w:hideMark/>
          </w:tcPr>
          <w:p w14:paraId="0574BE16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ESCRITORIO GERENCIAL</w:t>
            </w:r>
          </w:p>
        </w:tc>
        <w:tc>
          <w:tcPr>
            <w:tcW w:w="2507" w:type="pct"/>
            <w:vAlign w:val="center"/>
            <w:hideMark/>
          </w:tcPr>
          <w:p w14:paraId="6AAD113B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Estructura metálica de color oscuro superficie de color claro melamina o un material similar. El escritorio tiene un diseño moderno con patas geométricas y un archivador lateral. ESCRITORIO SECRETARIAL 1.20X 60R</w:t>
            </w:r>
          </w:p>
        </w:tc>
        <w:tc>
          <w:tcPr>
            <w:tcW w:w="381" w:type="pct"/>
            <w:vAlign w:val="center"/>
            <w:hideMark/>
          </w:tcPr>
          <w:p w14:paraId="0C7AE9F7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5</w:t>
            </w:r>
          </w:p>
        </w:tc>
        <w:tc>
          <w:tcPr>
            <w:tcW w:w="467" w:type="pct"/>
          </w:tcPr>
          <w:p w14:paraId="7E7F3A53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</w:p>
        </w:tc>
        <w:tc>
          <w:tcPr>
            <w:tcW w:w="345" w:type="pct"/>
          </w:tcPr>
          <w:p w14:paraId="6F16A5E0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</w:p>
        </w:tc>
      </w:tr>
      <w:tr w:rsidR="00C77AA8" w:rsidRPr="009B2EE2" w14:paraId="7B6EB52C" w14:textId="36D7CBF1" w:rsidTr="00C77AA8">
        <w:trPr>
          <w:tblCellSpacing w:w="15" w:type="dxa"/>
        </w:trPr>
        <w:tc>
          <w:tcPr>
            <w:tcW w:w="245" w:type="pct"/>
            <w:vAlign w:val="center"/>
            <w:hideMark/>
          </w:tcPr>
          <w:p w14:paraId="3F8946C7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2</w:t>
            </w:r>
          </w:p>
        </w:tc>
        <w:tc>
          <w:tcPr>
            <w:tcW w:w="936" w:type="pct"/>
            <w:vAlign w:val="center"/>
            <w:hideMark/>
          </w:tcPr>
          <w:p w14:paraId="106D229A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TV LG 55" PULGADAS 140 CM 55UA8050 4K-UHD LED SMART TV CON IA</w:t>
            </w:r>
          </w:p>
        </w:tc>
        <w:tc>
          <w:tcPr>
            <w:tcW w:w="2507" w:type="pct"/>
            <w:vAlign w:val="center"/>
            <w:hideMark/>
          </w:tcPr>
          <w:p w14:paraId="45D52D69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 xml:space="preserve">Pantalla: </w:t>
            </w:r>
            <w:proofErr w:type="spellStart"/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Resolucion</w:t>
            </w:r>
            <w:proofErr w:type="spellEnd"/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 xml:space="preserve"> 4K-UHD, Diseño Plano, Tamaño 55 Pulgadas (140 cm), Tipo LED. Características Técnicas: Smart TV, Asistente de Voz, Sistema Operativo Web OS, Sintonizador Digital DVB T2, Tecnología Para Compartir Pantalla, Potencia de Audio 20 Watts, Tasa de Refresco 60 Hz.</w:t>
            </w:r>
          </w:p>
        </w:tc>
        <w:tc>
          <w:tcPr>
            <w:tcW w:w="381" w:type="pct"/>
            <w:vAlign w:val="center"/>
            <w:hideMark/>
          </w:tcPr>
          <w:p w14:paraId="1E3BE937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1</w:t>
            </w:r>
          </w:p>
        </w:tc>
        <w:tc>
          <w:tcPr>
            <w:tcW w:w="467" w:type="pct"/>
          </w:tcPr>
          <w:p w14:paraId="37D43E62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</w:p>
        </w:tc>
        <w:tc>
          <w:tcPr>
            <w:tcW w:w="345" w:type="pct"/>
          </w:tcPr>
          <w:p w14:paraId="0FB7AB74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</w:p>
        </w:tc>
      </w:tr>
      <w:tr w:rsidR="00C77AA8" w:rsidRPr="009B2EE2" w14:paraId="45885309" w14:textId="4E282DF3" w:rsidTr="00C77AA8">
        <w:trPr>
          <w:tblCellSpacing w:w="15" w:type="dxa"/>
        </w:trPr>
        <w:tc>
          <w:tcPr>
            <w:tcW w:w="245" w:type="pct"/>
            <w:vAlign w:val="center"/>
            <w:hideMark/>
          </w:tcPr>
          <w:p w14:paraId="61296327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3</w:t>
            </w:r>
          </w:p>
        </w:tc>
        <w:tc>
          <w:tcPr>
            <w:tcW w:w="936" w:type="pct"/>
            <w:vAlign w:val="center"/>
            <w:hideMark/>
          </w:tcPr>
          <w:p w14:paraId="0BCDA6EA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CELULAR SAMSUNG GALAXY A36 256GB 5G NEGRO</w:t>
            </w:r>
          </w:p>
        </w:tc>
        <w:tc>
          <w:tcPr>
            <w:tcW w:w="2507" w:type="pct"/>
            <w:vAlign w:val="center"/>
            <w:hideMark/>
          </w:tcPr>
          <w:p w14:paraId="6B890704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 xml:space="preserve">Memoria Interna 256 GB, RAM 8 GB, Procesador Qualcomm 8 Núcleos (4x2.4GHz, 4x1.8GHz). Sistema Operativo Android 15. Cámara Frontal Sencilla 12 </w:t>
            </w:r>
            <w:proofErr w:type="spellStart"/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Mpx</w:t>
            </w:r>
            <w:proofErr w:type="spellEnd"/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 xml:space="preserve">, Cámara Posterior Triple (50 </w:t>
            </w:r>
            <w:proofErr w:type="spellStart"/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Mpx</w:t>
            </w:r>
            <w:proofErr w:type="spellEnd"/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 xml:space="preserve"> + 8MP+5MP), Flash Posterior. Pantalla 6.7 Pulgadas Super AMOLED (1080 x 2340 FHD+). Batería 5000 mAh, Resistente al Agua y Polvo (IP 67), Lector de Huella en Pantalla.</w:t>
            </w:r>
          </w:p>
        </w:tc>
        <w:tc>
          <w:tcPr>
            <w:tcW w:w="381" w:type="pct"/>
            <w:vAlign w:val="center"/>
            <w:hideMark/>
          </w:tcPr>
          <w:p w14:paraId="02DF2482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1</w:t>
            </w:r>
          </w:p>
        </w:tc>
        <w:tc>
          <w:tcPr>
            <w:tcW w:w="467" w:type="pct"/>
          </w:tcPr>
          <w:p w14:paraId="5CCA6C4F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</w:p>
        </w:tc>
        <w:tc>
          <w:tcPr>
            <w:tcW w:w="345" w:type="pct"/>
          </w:tcPr>
          <w:p w14:paraId="76779E76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</w:p>
        </w:tc>
      </w:tr>
      <w:tr w:rsidR="00C77AA8" w:rsidRPr="009B2EE2" w14:paraId="736F0D7F" w14:textId="3C5A60D6" w:rsidTr="00C77AA8">
        <w:trPr>
          <w:tblCellSpacing w:w="15" w:type="dxa"/>
        </w:trPr>
        <w:tc>
          <w:tcPr>
            <w:tcW w:w="245" w:type="pct"/>
            <w:vAlign w:val="center"/>
            <w:hideMark/>
          </w:tcPr>
          <w:p w14:paraId="19E668E0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4</w:t>
            </w:r>
          </w:p>
        </w:tc>
        <w:tc>
          <w:tcPr>
            <w:tcW w:w="936" w:type="pct"/>
            <w:vAlign w:val="center"/>
            <w:hideMark/>
          </w:tcPr>
          <w:p w14:paraId="3752135F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CAMARA WEB LOGITECH C270</w:t>
            </w:r>
          </w:p>
        </w:tc>
        <w:tc>
          <w:tcPr>
            <w:tcW w:w="2507" w:type="pct"/>
            <w:vAlign w:val="center"/>
            <w:hideMark/>
          </w:tcPr>
          <w:p w14:paraId="62BDED9D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 xml:space="preserve">Resolución de video 720 </w:t>
            </w:r>
            <w:proofErr w:type="spellStart"/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Mpx</w:t>
            </w:r>
            <w:proofErr w:type="spellEnd"/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 xml:space="preserve">, Velocidad Máx. 30 Fotogramas/Segundo. Color Gris. Uso para Computadores. Referencia C270. Características: Hi </w:t>
            </w:r>
            <w:proofErr w:type="spellStart"/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Definition</w:t>
            </w:r>
            <w:proofErr w:type="spellEnd"/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, Micrófono Integrado, Plug and Play.</w:t>
            </w:r>
          </w:p>
        </w:tc>
        <w:tc>
          <w:tcPr>
            <w:tcW w:w="381" w:type="pct"/>
            <w:vAlign w:val="center"/>
            <w:hideMark/>
          </w:tcPr>
          <w:p w14:paraId="2B519287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1</w:t>
            </w:r>
          </w:p>
        </w:tc>
        <w:tc>
          <w:tcPr>
            <w:tcW w:w="467" w:type="pct"/>
          </w:tcPr>
          <w:p w14:paraId="5BE1BA97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</w:p>
        </w:tc>
        <w:tc>
          <w:tcPr>
            <w:tcW w:w="345" w:type="pct"/>
          </w:tcPr>
          <w:p w14:paraId="7241CAD4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</w:p>
        </w:tc>
      </w:tr>
      <w:tr w:rsidR="00C77AA8" w:rsidRPr="009B2EE2" w14:paraId="18D8E204" w14:textId="1F567B7C" w:rsidTr="00C77AA8">
        <w:trPr>
          <w:tblCellSpacing w:w="15" w:type="dxa"/>
        </w:trPr>
        <w:tc>
          <w:tcPr>
            <w:tcW w:w="245" w:type="pct"/>
            <w:vAlign w:val="center"/>
            <w:hideMark/>
          </w:tcPr>
          <w:p w14:paraId="0665B3C8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lastRenderedPageBreak/>
              <w:t>5</w:t>
            </w:r>
          </w:p>
        </w:tc>
        <w:tc>
          <w:tcPr>
            <w:tcW w:w="936" w:type="pct"/>
            <w:vAlign w:val="center"/>
            <w:hideMark/>
          </w:tcPr>
          <w:p w14:paraId="06AEAFB0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LENOVO V14 G4 IRU, INTEL CORE I5 13420H, SSD 512GB, DDR4 8GB, PANTALLA 14" FHD</w:t>
            </w:r>
          </w:p>
        </w:tc>
        <w:tc>
          <w:tcPr>
            <w:tcW w:w="2507" w:type="pct"/>
            <w:vAlign w:val="center"/>
            <w:hideMark/>
          </w:tcPr>
          <w:p w14:paraId="7696B6F8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 xml:space="preserve">PROCESADOR: Intel Core i5-13420H 8 NUCLEOS /12 HILOS. MEMORIA: 8 GB RAM DDR4. ALMACENAMIENTO: SSD M.2 </w:t>
            </w:r>
            <w:proofErr w:type="spellStart"/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NVMe</w:t>
            </w:r>
            <w:proofErr w:type="spellEnd"/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® de 512GB. GRÁFICOS: Intel® UHD integrados. PANTALLA: 14" FHD (1920x1080) TN 250nits Anti-</w:t>
            </w:r>
            <w:proofErr w:type="spellStart"/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glare</w:t>
            </w:r>
            <w:proofErr w:type="spellEnd"/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 xml:space="preserve">. SISTEMA OPERATIVO: Windows 11 pro. PUERTOS: 1xUSB 2.0, 1xUSB 3.2 Gen 1, 1xUSB-C 3.2 Gen 1, 1xHDMI 1.4b, Conector auriculares/micrófono, 1xEthernet (RJ-45). CÁMARA: HD 720p con obturador. AUDIO: Altavoces estéreo 1.5W x2, Dolby Audio. CONECTIVIDAD: 100/1000M (RJ-45), </w:t>
            </w:r>
            <w:proofErr w:type="spellStart"/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Wi</w:t>
            </w:r>
            <w:proofErr w:type="spellEnd"/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 xml:space="preserve">-Fi 6, Bluetooth 5.2. BATERÍA: 45 </w:t>
            </w:r>
            <w:proofErr w:type="spellStart"/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Wh</w:t>
            </w:r>
            <w:proofErr w:type="spellEnd"/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. GARANTÍA: 1 año.</w:t>
            </w:r>
          </w:p>
        </w:tc>
        <w:tc>
          <w:tcPr>
            <w:tcW w:w="381" w:type="pct"/>
            <w:vAlign w:val="center"/>
            <w:hideMark/>
          </w:tcPr>
          <w:p w14:paraId="0EF6459A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1</w:t>
            </w:r>
          </w:p>
        </w:tc>
        <w:tc>
          <w:tcPr>
            <w:tcW w:w="467" w:type="pct"/>
          </w:tcPr>
          <w:p w14:paraId="3E68EBD1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</w:p>
        </w:tc>
        <w:tc>
          <w:tcPr>
            <w:tcW w:w="345" w:type="pct"/>
          </w:tcPr>
          <w:p w14:paraId="53CC0CA7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</w:p>
        </w:tc>
      </w:tr>
      <w:tr w:rsidR="00C77AA8" w:rsidRPr="009B2EE2" w14:paraId="55951503" w14:textId="400C1A66" w:rsidTr="00C77AA8">
        <w:trPr>
          <w:tblCellSpacing w:w="15" w:type="dxa"/>
        </w:trPr>
        <w:tc>
          <w:tcPr>
            <w:tcW w:w="245" w:type="pct"/>
            <w:vAlign w:val="center"/>
            <w:hideMark/>
          </w:tcPr>
          <w:p w14:paraId="5363685A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6</w:t>
            </w:r>
          </w:p>
        </w:tc>
        <w:tc>
          <w:tcPr>
            <w:tcW w:w="936" w:type="pct"/>
            <w:vAlign w:val="center"/>
            <w:hideMark/>
          </w:tcPr>
          <w:p w14:paraId="27A727AD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SILLAS EJECUTIVAS BULGARIA</w:t>
            </w:r>
          </w:p>
        </w:tc>
        <w:tc>
          <w:tcPr>
            <w:tcW w:w="2507" w:type="pct"/>
            <w:vAlign w:val="center"/>
            <w:hideMark/>
          </w:tcPr>
          <w:p w14:paraId="52A9EFAA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MECANISMO BASCULANTE/ BASE NYLON / BRAZOS FIJO /ESPALDA EN MALLA / ASIENTO EN PAÑO NEGRO / APOYO LUMBAR FIJO</w:t>
            </w:r>
          </w:p>
        </w:tc>
        <w:tc>
          <w:tcPr>
            <w:tcW w:w="381" w:type="pct"/>
            <w:vAlign w:val="center"/>
            <w:hideMark/>
          </w:tcPr>
          <w:p w14:paraId="5C5C221A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5</w:t>
            </w:r>
          </w:p>
        </w:tc>
        <w:tc>
          <w:tcPr>
            <w:tcW w:w="467" w:type="pct"/>
          </w:tcPr>
          <w:p w14:paraId="3BC43362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</w:p>
        </w:tc>
        <w:tc>
          <w:tcPr>
            <w:tcW w:w="345" w:type="pct"/>
          </w:tcPr>
          <w:p w14:paraId="2B5D8B28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</w:p>
        </w:tc>
      </w:tr>
      <w:tr w:rsidR="00C77AA8" w:rsidRPr="009B2EE2" w14:paraId="30CF13EC" w14:textId="135251B7" w:rsidTr="00C77AA8">
        <w:trPr>
          <w:tblCellSpacing w:w="15" w:type="dxa"/>
        </w:trPr>
        <w:tc>
          <w:tcPr>
            <w:tcW w:w="245" w:type="pct"/>
            <w:vAlign w:val="center"/>
            <w:hideMark/>
          </w:tcPr>
          <w:p w14:paraId="5353FE90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7</w:t>
            </w:r>
          </w:p>
        </w:tc>
        <w:tc>
          <w:tcPr>
            <w:tcW w:w="936" w:type="pct"/>
            <w:vAlign w:val="center"/>
            <w:hideMark/>
          </w:tcPr>
          <w:p w14:paraId="5859B86C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GRABADORA DE AUDIO PHILIPS</w:t>
            </w:r>
          </w:p>
        </w:tc>
        <w:tc>
          <w:tcPr>
            <w:tcW w:w="2507" w:type="pct"/>
            <w:vAlign w:val="center"/>
            <w:hideMark/>
          </w:tcPr>
          <w:p w14:paraId="0504E679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Dos micrófonos estéreo de alta fidelidad. Grabación en formato PCM (WAV) o MP3 estéreo. Escenas de audio predefinidas para ajustes automáticos. Memoria interna de 8 GB para hasta 88 días de grabación.</w:t>
            </w:r>
          </w:p>
        </w:tc>
        <w:tc>
          <w:tcPr>
            <w:tcW w:w="381" w:type="pct"/>
            <w:vAlign w:val="center"/>
            <w:hideMark/>
          </w:tcPr>
          <w:p w14:paraId="280A5E44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1</w:t>
            </w:r>
          </w:p>
        </w:tc>
        <w:tc>
          <w:tcPr>
            <w:tcW w:w="467" w:type="pct"/>
          </w:tcPr>
          <w:p w14:paraId="3C985904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</w:p>
        </w:tc>
        <w:tc>
          <w:tcPr>
            <w:tcW w:w="345" w:type="pct"/>
          </w:tcPr>
          <w:p w14:paraId="5815A2AF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</w:p>
        </w:tc>
      </w:tr>
      <w:tr w:rsidR="00C77AA8" w:rsidRPr="009B2EE2" w14:paraId="75B42EE4" w14:textId="4B1A3F30" w:rsidTr="00C77AA8">
        <w:trPr>
          <w:tblCellSpacing w:w="15" w:type="dxa"/>
        </w:trPr>
        <w:tc>
          <w:tcPr>
            <w:tcW w:w="245" w:type="pct"/>
            <w:vAlign w:val="center"/>
            <w:hideMark/>
          </w:tcPr>
          <w:p w14:paraId="133C0793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8</w:t>
            </w:r>
          </w:p>
        </w:tc>
        <w:tc>
          <w:tcPr>
            <w:tcW w:w="936" w:type="pct"/>
            <w:vAlign w:val="center"/>
            <w:hideMark/>
          </w:tcPr>
          <w:p w14:paraId="00FB46C8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SILLAS INTERLOCUTORA ISÓSCELES FIJA DE OFICINA</w:t>
            </w:r>
          </w:p>
        </w:tc>
        <w:tc>
          <w:tcPr>
            <w:tcW w:w="2507" w:type="pct"/>
            <w:vAlign w:val="center"/>
            <w:hideMark/>
          </w:tcPr>
          <w:p w14:paraId="42D718DC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Tipo Silla interlocutora, Ancho 53cm, Profundidad 55cm, Alto 80cm. Color Negro. Material tapiz: Tela. Material estructura: Acero. Acabado Mate. Peso máximo soportado: 120 kg.</w:t>
            </w:r>
          </w:p>
        </w:tc>
        <w:tc>
          <w:tcPr>
            <w:tcW w:w="381" w:type="pct"/>
            <w:vAlign w:val="center"/>
            <w:hideMark/>
          </w:tcPr>
          <w:p w14:paraId="50E17E39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10</w:t>
            </w:r>
          </w:p>
        </w:tc>
        <w:tc>
          <w:tcPr>
            <w:tcW w:w="467" w:type="pct"/>
          </w:tcPr>
          <w:p w14:paraId="1DD67A99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</w:p>
        </w:tc>
        <w:tc>
          <w:tcPr>
            <w:tcW w:w="345" w:type="pct"/>
          </w:tcPr>
          <w:p w14:paraId="48F6EEBA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</w:p>
        </w:tc>
      </w:tr>
      <w:tr w:rsidR="00C77AA8" w:rsidRPr="009B2EE2" w14:paraId="02B95131" w14:textId="79763C33" w:rsidTr="00C77AA8">
        <w:trPr>
          <w:tblCellSpacing w:w="15" w:type="dxa"/>
        </w:trPr>
        <w:tc>
          <w:tcPr>
            <w:tcW w:w="245" w:type="pct"/>
            <w:vAlign w:val="center"/>
            <w:hideMark/>
          </w:tcPr>
          <w:p w14:paraId="1C77C708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9</w:t>
            </w:r>
          </w:p>
        </w:tc>
        <w:tc>
          <w:tcPr>
            <w:tcW w:w="936" w:type="pct"/>
            <w:vAlign w:val="center"/>
            <w:hideMark/>
          </w:tcPr>
          <w:p w14:paraId="3A1B4E74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MESA DE JUNTAS PARA 8 PERSONAS</w:t>
            </w:r>
          </w:p>
        </w:tc>
        <w:tc>
          <w:tcPr>
            <w:tcW w:w="2507" w:type="pct"/>
            <w:vAlign w:val="center"/>
            <w:hideMark/>
          </w:tcPr>
          <w:p w14:paraId="449D9C18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 xml:space="preserve">Dimensiones 1.00 m x 2.20 m, superficie en </w:t>
            </w:r>
            <w:proofErr w:type="spellStart"/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tablex</w:t>
            </w:r>
            <w:proofErr w:type="spellEnd"/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 xml:space="preserve"> de 25 mm, enchapada en formica, bordes en canto rígido. Estructura en tubería metálica, acabados en soldadura MIG y pintura electrostática. Incluye 2 cajas de conexión.</w:t>
            </w:r>
          </w:p>
        </w:tc>
        <w:tc>
          <w:tcPr>
            <w:tcW w:w="381" w:type="pct"/>
            <w:vAlign w:val="center"/>
            <w:hideMark/>
          </w:tcPr>
          <w:p w14:paraId="6D7A2A65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1</w:t>
            </w:r>
          </w:p>
        </w:tc>
        <w:tc>
          <w:tcPr>
            <w:tcW w:w="467" w:type="pct"/>
          </w:tcPr>
          <w:p w14:paraId="209DEBA2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</w:p>
        </w:tc>
        <w:tc>
          <w:tcPr>
            <w:tcW w:w="345" w:type="pct"/>
          </w:tcPr>
          <w:p w14:paraId="47F073E0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</w:p>
        </w:tc>
      </w:tr>
      <w:tr w:rsidR="00C77AA8" w:rsidRPr="009B2EE2" w14:paraId="1F1EC90D" w14:textId="3CDE19A9" w:rsidTr="00C77AA8">
        <w:trPr>
          <w:tblCellSpacing w:w="15" w:type="dxa"/>
        </w:trPr>
        <w:tc>
          <w:tcPr>
            <w:tcW w:w="245" w:type="pct"/>
            <w:vAlign w:val="center"/>
            <w:hideMark/>
          </w:tcPr>
          <w:p w14:paraId="1A6C78E1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10</w:t>
            </w:r>
          </w:p>
        </w:tc>
        <w:tc>
          <w:tcPr>
            <w:tcW w:w="936" w:type="pct"/>
            <w:vAlign w:val="center"/>
            <w:hideMark/>
          </w:tcPr>
          <w:p w14:paraId="4E660C6F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AIRE ACONDICIONADO LG 12.000BTU TIPO SPLIT INVERTER 220V V12WIN BLANCO</w:t>
            </w:r>
          </w:p>
        </w:tc>
        <w:tc>
          <w:tcPr>
            <w:tcW w:w="2507" w:type="pct"/>
            <w:vAlign w:val="center"/>
            <w:hideMark/>
          </w:tcPr>
          <w:p w14:paraId="3BF7CDC0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 xml:space="preserve">Tipo Split, Potencia 1753 W, Voltaje 220 V, Capacidad de Enfriamiento 18000 BTU, Refrigerante R32, Motor </w:t>
            </w:r>
            <w:proofErr w:type="spellStart"/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Inverter</w:t>
            </w:r>
            <w:proofErr w:type="spellEnd"/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, Tubería de Cobre. Incluye: Tubería, manual y control remoto. Garantía 12 Meses.</w:t>
            </w:r>
          </w:p>
        </w:tc>
        <w:tc>
          <w:tcPr>
            <w:tcW w:w="381" w:type="pct"/>
            <w:vAlign w:val="center"/>
            <w:hideMark/>
          </w:tcPr>
          <w:p w14:paraId="2C9D06E8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2</w:t>
            </w:r>
          </w:p>
        </w:tc>
        <w:tc>
          <w:tcPr>
            <w:tcW w:w="467" w:type="pct"/>
          </w:tcPr>
          <w:p w14:paraId="6B5B2754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</w:p>
        </w:tc>
        <w:tc>
          <w:tcPr>
            <w:tcW w:w="345" w:type="pct"/>
          </w:tcPr>
          <w:p w14:paraId="2F8B3A11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</w:p>
        </w:tc>
      </w:tr>
      <w:tr w:rsidR="00C77AA8" w:rsidRPr="009B2EE2" w14:paraId="4E76FA8A" w14:textId="0F9A40AC" w:rsidTr="00C77AA8">
        <w:trPr>
          <w:tblCellSpacing w:w="15" w:type="dxa"/>
        </w:trPr>
        <w:tc>
          <w:tcPr>
            <w:tcW w:w="245" w:type="pct"/>
            <w:vAlign w:val="center"/>
            <w:hideMark/>
          </w:tcPr>
          <w:p w14:paraId="7B13B83C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11</w:t>
            </w:r>
          </w:p>
        </w:tc>
        <w:tc>
          <w:tcPr>
            <w:tcW w:w="936" w:type="pct"/>
            <w:vAlign w:val="center"/>
            <w:hideMark/>
          </w:tcPr>
          <w:p w14:paraId="3E8FBEB2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FOTOCOPIADORA HP LASERJET 137FNW, MULTIFUNCIONAL, WIFI, FAX, ADF, RED</w:t>
            </w:r>
          </w:p>
        </w:tc>
        <w:tc>
          <w:tcPr>
            <w:tcW w:w="2507" w:type="pct"/>
            <w:vAlign w:val="center"/>
            <w:hideMark/>
          </w:tcPr>
          <w:p w14:paraId="2B9397E5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Funciones: Impresión, copia, escaneado, fax. Tecnología Láser Monocromática. Velocidad hasta 20 ppm. Capacidad de hojas: 150. Ciclo mensual: 10.000 páginas. Tamaños admitidos: A</w:t>
            </w:r>
            <w:proofErr w:type="gramStart"/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4;A5;Oficio</w:t>
            </w:r>
            <w:proofErr w:type="gramEnd"/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 xml:space="preserve">;Sobre. Conectividad </w:t>
            </w:r>
            <w:proofErr w:type="spellStart"/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WiFi</w:t>
            </w:r>
            <w:proofErr w:type="spellEnd"/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 xml:space="preserve"> y USB. Resolución hasta 1,200 x 1,200 dpi. Escaneo Cama plana y ADF.</w:t>
            </w:r>
          </w:p>
        </w:tc>
        <w:tc>
          <w:tcPr>
            <w:tcW w:w="381" w:type="pct"/>
            <w:vAlign w:val="center"/>
            <w:hideMark/>
          </w:tcPr>
          <w:p w14:paraId="5836EEE0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  <w:r w:rsidRPr="009B2EE2"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  <w:t>1</w:t>
            </w:r>
          </w:p>
        </w:tc>
        <w:tc>
          <w:tcPr>
            <w:tcW w:w="467" w:type="pct"/>
          </w:tcPr>
          <w:p w14:paraId="2E0A3999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</w:p>
        </w:tc>
        <w:tc>
          <w:tcPr>
            <w:tcW w:w="345" w:type="pct"/>
          </w:tcPr>
          <w:p w14:paraId="2BAFD277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</w:p>
        </w:tc>
      </w:tr>
      <w:tr w:rsidR="00C77AA8" w:rsidRPr="009B2EE2" w14:paraId="1179C23D" w14:textId="77777777" w:rsidTr="00C77AA8">
        <w:trPr>
          <w:tblCellSpacing w:w="15" w:type="dxa"/>
        </w:trPr>
        <w:tc>
          <w:tcPr>
            <w:tcW w:w="4120" w:type="pct"/>
            <w:gridSpan w:val="4"/>
            <w:vAlign w:val="center"/>
          </w:tcPr>
          <w:p w14:paraId="3903AE78" w14:textId="2C399010" w:rsidR="00C77AA8" w:rsidRPr="00C77AA8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bdr w:val="none" w:sz="0" w:space="0" w:color="auto"/>
                <w:lang w:val="es-ES" w:eastAsia="es-ES_tradn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bdr w:val="none" w:sz="0" w:space="0" w:color="auto"/>
                <w:lang w:val="es-ES" w:eastAsia="es-ES_tradnl"/>
              </w:rPr>
              <w:t>TOTAL</w:t>
            </w:r>
          </w:p>
        </w:tc>
        <w:tc>
          <w:tcPr>
            <w:tcW w:w="467" w:type="pct"/>
          </w:tcPr>
          <w:p w14:paraId="5D48F81A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</w:p>
        </w:tc>
        <w:tc>
          <w:tcPr>
            <w:tcW w:w="345" w:type="pct"/>
          </w:tcPr>
          <w:p w14:paraId="5362D45C" w14:textId="77777777" w:rsidR="00C77AA8" w:rsidRPr="009B2EE2" w:rsidRDefault="00C77AA8" w:rsidP="00B87FC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16"/>
                <w:szCs w:val="16"/>
                <w:bdr w:val="none" w:sz="0" w:space="0" w:color="auto"/>
                <w:lang w:val="es-ES" w:eastAsia="es-ES_tradnl"/>
              </w:rPr>
            </w:pPr>
          </w:p>
        </w:tc>
      </w:tr>
    </w:tbl>
    <w:p w14:paraId="5B8DDC1D" w14:textId="77777777" w:rsidR="00325892" w:rsidRPr="00EF5050" w:rsidRDefault="00325892" w:rsidP="00325892">
      <w:pPr>
        <w:pStyle w:val="Sinespaciado"/>
        <w:rPr>
          <w:rFonts w:ascii="Optima" w:eastAsia="SimSun" w:hAnsi="Optima"/>
          <w:b/>
          <w:bCs/>
          <w:color w:val="000000" w:themeColor="text1"/>
          <w:lang w:eastAsia="zh-CN"/>
        </w:rPr>
      </w:pPr>
    </w:p>
    <w:p w14:paraId="770122B6" w14:textId="77777777" w:rsidR="00325892" w:rsidRPr="00EF5050" w:rsidRDefault="00325892" w:rsidP="00325892">
      <w:pPr>
        <w:pStyle w:val="Textoindependiente"/>
        <w:jc w:val="both"/>
        <w:rPr>
          <w:rFonts w:ascii="Optima" w:hAnsi="Optima"/>
        </w:rPr>
      </w:pPr>
      <w:r w:rsidRPr="00EF5050">
        <w:rPr>
          <w:rFonts w:ascii="Optima" w:hAnsi="Optima" w:cs="Arial"/>
        </w:rPr>
        <w:t>Nota1: En</w:t>
      </w:r>
      <w:r w:rsidRPr="00EF5050">
        <w:rPr>
          <w:rFonts w:ascii="Optima" w:hAnsi="Optima" w:cs="Arial"/>
          <w:spacing w:val="16"/>
        </w:rPr>
        <w:t xml:space="preserve"> </w:t>
      </w:r>
      <w:r w:rsidRPr="00EF5050">
        <w:rPr>
          <w:rFonts w:ascii="Optima" w:hAnsi="Optima" w:cs="Arial"/>
        </w:rPr>
        <w:t>caso</w:t>
      </w:r>
      <w:r w:rsidRPr="00EF5050">
        <w:rPr>
          <w:rFonts w:ascii="Optima" w:hAnsi="Optima" w:cs="Arial"/>
          <w:spacing w:val="17"/>
        </w:rPr>
        <w:t xml:space="preserve"> </w:t>
      </w:r>
      <w:r w:rsidRPr="00EF5050">
        <w:rPr>
          <w:rFonts w:ascii="Optima" w:hAnsi="Optima" w:cs="Arial"/>
        </w:rPr>
        <w:t>de</w:t>
      </w:r>
      <w:r w:rsidRPr="00EF5050">
        <w:rPr>
          <w:rFonts w:ascii="Optima" w:hAnsi="Optima" w:cs="Arial"/>
          <w:spacing w:val="15"/>
        </w:rPr>
        <w:t xml:space="preserve"> </w:t>
      </w:r>
      <w:r w:rsidRPr="00EF5050">
        <w:rPr>
          <w:rFonts w:ascii="Optima" w:hAnsi="Optima" w:cs="Arial"/>
        </w:rPr>
        <w:t>decimales</w:t>
      </w:r>
      <w:r w:rsidRPr="00EF5050">
        <w:rPr>
          <w:rFonts w:ascii="Optima" w:hAnsi="Optima" w:cs="Arial"/>
          <w:spacing w:val="16"/>
        </w:rPr>
        <w:t xml:space="preserve">, </w:t>
      </w:r>
      <w:r w:rsidRPr="00EF5050">
        <w:rPr>
          <w:rFonts w:ascii="Optima" w:hAnsi="Optima" w:cs="Arial"/>
        </w:rPr>
        <w:t>se</w:t>
      </w:r>
      <w:r w:rsidRPr="00EF5050">
        <w:rPr>
          <w:rFonts w:ascii="Optima" w:hAnsi="Optima" w:cs="Arial"/>
          <w:spacing w:val="17"/>
        </w:rPr>
        <w:t xml:space="preserve"> </w:t>
      </w:r>
      <w:r w:rsidRPr="00EF5050">
        <w:rPr>
          <w:rFonts w:ascii="Optima" w:hAnsi="Optima" w:cs="Arial"/>
        </w:rPr>
        <w:t>aproximará</w:t>
      </w:r>
      <w:r w:rsidRPr="00EF5050">
        <w:rPr>
          <w:rFonts w:ascii="Optima" w:hAnsi="Optima" w:cs="Arial"/>
          <w:spacing w:val="19"/>
        </w:rPr>
        <w:t xml:space="preserve"> </w:t>
      </w:r>
      <w:r w:rsidRPr="00EF5050">
        <w:rPr>
          <w:rFonts w:ascii="Optima" w:hAnsi="Optima" w:cs="Arial"/>
        </w:rPr>
        <w:t>por</w:t>
      </w:r>
      <w:r w:rsidRPr="00EF5050">
        <w:rPr>
          <w:rFonts w:ascii="Optima" w:hAnsi="Optima" w:cs="Arial"/>
          <w:spacing w:val="15"/>
        </w:rPr>
        <w:t xml:space="preserve"> </w:t>
      </w:r>
      <w:r w:rsidRPr="00EF5050">
        <w:rPr>
          <w:rFonts w:ascii="Optima" w:hAnsi="Optima" w:cs="Arial"/>
        </w:rPr>
        <w:t>exceso</w:t>
      </w:r>
      <w:r w:rsidRPr="00EF5050">
        <w:rPr>
          <w:rFonts w:ascii="Optima" w:hAnsi="Optima" w:cs="Arial"/>
          <w:spacing w:val="18"/>
        </w:rPr>
        <w:t xml:space="preserve"> </w:t>
      </w:r>
      <w:r w:rsidRPr="00EF5050">
        <w:rPr>
          <w:rFonts w:ascii="Optima" w:hAnsi="Optima" w:cs="Arial"/>
        </w:rPr>
        <w:t>o</w:t>
      </w:r>
      <w:r w:rsidRPr="00EF5050">
        <w:rPr>
          <w:rFonts w:ascii="Optima" w:hAnsi="Optima" w:cs="Arial"/>
          <w:spacing w:val="15"/>
        </w:rPr>
        <w:t xml:space="preserve"> por </w:t>
      </w:r>
      <w:r w:rsidRPr="00EF5050">
        <w:rPr>
          <w:rFonts w:ascii="Optima" w:hAnsi="Optima" w:cs="Arial"/>
        </w:rPr>
        <w:t>defecto</w:t>
      </w:r>
      <w:r w:rsidRPr="00EF5050">
        <w:rPr>
          <w:rFonts w:ascii="Optima" w:hAnsi="Optima" w:cs="Arial"/>
          <w:spacing w:val="19"/>
        </w:rPr>
        <w:t xml:space="preserve"> </w:t>
      </w:r>
      <w:r w:rsidRPr="00EF5050">
        <w:rPr>
          <w:rFonts w:ascii="Optima" w:hAnsi="Optima" w:cs="Arial"/>
        </w:rPr>
        <w:t>a</w:t>
      </w:r>
      <w:r w:rsidRPr="00EF5050">
        <w:rPr>
          <w:rFonts w:ascii="Optima" w:hAnsi="Optima" w:cs="Arial"/>
          <w:spacing w:val="17"/>
        </w:rPr>
        <w:t xml:space="preserve"> </w:t>
      </w:r>
      <w:r w:rsidRPr="00EF5050">
        <w:rPr>
          <w:rFonts w:ascii="Optima" w:hAnsi="Optima" w:cs="Arial"/>
        </w:rPr>
        <w:t>la</w:t>
      </w:r>
      <w:r w:rsidRPr="00EF5050">
        <w:rPr>
          <w:rFonts w:ascii="Optima" w:hAnsi="Optima" w:cs="Arial"/>
          <w:spacing w:val="15"/>
        </w:rPr>
        <w:t xml:space="preserve"> </w:t>
      </w:r>
      <w:r w:rsidRPr="00EF5050">
        <w:rPr>
          <w:rFonts w:ascii="Optima" w:hAnsi="Optima" w:cs="Arial"/>
        </w:rPr>
        <w:t>unidad</w:t>
      </w:r>
      <w:r w:rsidRPr="00EF5050">
        <w:rPr>
          <w:rFonts w:ascii="Optima" w:hAnsi="Optima" w:cs="Arial"/>
          <w:spacing w:val="17"/>
        </w:rPr>
        <w:t xml:space="preserve"> </w:t>
      </w:r>
      <w:r w:rsidRPr="00EF5050">
        <w:rPr>
          <w:rFonts w:ascii="Optima" w:hAnsi="Optima" w:cs="Arial"/>
        </w:rPr>
        <w:t xml:space="preserve">más cercana, para tomar </w:t>
      </w:r>
    </w:p>
    <w:p w14:paraId="019D849A" w14:textId="77777777" w:rsidR="00325892" w:rsidRPr="00EF5050" w:rsidRDefault="00325892" w:rsidP="00325892">
      <w:pPr>
        <w:pStyle w:val="Textoindependiente"/>
        <w:jc w:val="both"/>
        <w:rPr>
          <w:rFonts w:ascii="Optima" w:hAnsi="Optima"/>
        </w:rPr>
      </w:pPr>
    </w:p>
    <w:p w14:paraId="12F4AB64" w14:textId="77777777" w:rsidR="00325892" w:rsidRPr="00EF5050" w:rsidRDefault="00325892" w:rsidP="00325892">
      <w:pPr>
        <w:pStyle w:val="Textoindependiente"/>
        <w:jc w:val="both"/>
        <w:rPr>
          <w:rFonts w:ascii="Optima" w:hAnsi="Optima"/>
        </w:rPr>
      </w:pPr>
      <w:r w:rsidRPr="00EF5050">
        <w:rPr>
          <w:rFonts w:ascii="Optima" w:hAnsi="Optima"/>
        </w:rPr>
        <w:t>Atentamente,</w:t>
      </w:r>
    </w:p>
    <w:p w14:paraId="4F5FCB95" w14:textId="77777777" w:rsidR="00325892" w:rsidRPr="00EF5050" w:rsidRDefault="00325892" w:rsidP="00325892">
      <w:pPr>
        <w:pStyle w:val="Textoindependiente"/>
        <w:spacing w:before="5"/>
        <w:jc w:val="both"/>
        <w:rPr>
          <w:rFonts w:ascii="Optima" w:hAnsi="Optima"/>
        </w:rPr>
      </w:pPr>
    </w:p>
    <w:p w14:paraId="2911F792" w14:textId="77777777" w:rsidR="00325892" w:rsidRPr="00EF5050" w:rsidRDefault="00325892" w:rsidP="00325892">
      <w:pPr>
        <w:pStyle w:val="Textoindependiente"/>
        <w:tabs>
          <w:tab w:val="left" w:pos="3076"/>
          <w:tab w:val="left" w:pos="4412"/>
          <w:tab w:val="left" w:pos="7264"/>
          <w:tab w:val="left" w:pos="7669"/>
        </w:tabs>
        <w:jc w:val="both"/>
        <w:rPr>
          <w:rFonts w:ascii="Optima" w:hAnsi="Optima"/>
        </w:rPr>
      </w:pPr>
      <w:r w:rsidRPr="00EF5050">
        <w:rPr>
          <w:rFonts w:ascii="Optima" w:hAnsi="Optima"/>
        </w:rPr>
        <w:t>Nombre</w:t>
      </w:r>
      <w:r w:rsidRPr="00EF5050">
        <w:rPr>
          <w:rFonts w:ascii="Optima" w:hAnsi="Optima"/>
          <w:spacing w:val="-3"/>
        </w:rPr>
        <w:t xml:space="preserve"> </w:t>
      </w:r>
      <w:r w:rsidRPr="00EF5050">
        <w:rPr>
          <w:rFonts w:ascii="Optima" w:hAnsi="Optima"/>
        </w:rPr>
        <w:t>o</w:t>
      </w:r>
      <w:r w:rsidRPr="00EF5050">
        <w:rPr>
          <w:rFonts w:ascii="Optima" w:hAnsi="Optima"/>
          <w:spacing w:val="-3"/>
        </w:rPr>
        <w:t xml:space="preserve"> </w:t>
      </w:r>
      <w:r w:rsidRPr="00EF5050">
        <w:rPr>
          <w:rFonts w:ascii="Optima" w:hAnsi="Optima"/>
        </w:rPr>
        <w:t>Razón Social</w:t>
      </w:r>
      <w:r w:rsidRPr="00EF5050">
        <w:rPr>
          <w:rFonts w:ascii="Optima" w:hAnsi="Optima"/>
          <w:spacing w:val="-13"/>
        </w:rPr>
        <w:t xml:space="preserve"> </w:t>
      </w:r>
      <w:r w:rsidRPr="00EF5050">
        <w:rPr>
          <w:rFonts w:ascii="Optima" w:hAnsi="Optima"/>
        </w:rPr>
        <w:t>del</w:t>
      </w:r>
      <w:r w:rsidRPr="00EF5050">
        <w:rPr>
          <w:rFonts w:ascii="Optima" w:hAnsi="Optima"/>
          <w:spacing w:val="-4"/>
        </w:rPr>
        <w:t xml:space="preserve"> </w:t>
      </w:r>
      <w:r w:rsidRPr="00EF5050">
        <w:rPr>
          <w:rFonts w:ascii="Optima" w:hAnsi="Optima"/>
        </w:rPr>
        <w:t>OFERENTE</w:t>
      </w:r>
      <w:r w:rsidRPr="00EF5050">
        <w:rPr>
          <w:rFonts w:ascii="Optima" w:hAnsi="Optima"/>
          <w:u w:val="single"/>
        </w:rPr>
        <w:t xml:space="preserve"> </w:t>
      </w:r>
      <w:r w:rsidRPr="00EF5050">
        <w:rPr>
          <w:rFonts w:ascii="Optima" w:hAnsi="Optima"/>
          <w:u w:val="single"/>
        </w:rPr>
        <w:tab/>
      </w:r>
      <w:r w:rsidRPr="00EF5050">
        <w:rPr>
          <w:rFonts w:ascii="Optima" w:hAnsi="Optima"/>
        </w:rPr>
        <w:t xml:space="preserve"> Nombre</w:t>
      </w:r>
      <w:r w:rsidRPr="00EF5050">
        <w:rPr>
          <w:rFonts w:ascii="Optima" w:hAnsi="Optima"/>
          <w:spacing w:val="-4"/>
        </w:rPr>
        <w:t xml:space="preserve"> </w:t>
      </w:r>
      <w:r w:rsidRPr="00EF5050">
        <w:rPr>
          <w:rFonts w:ascii="Optima" w:hAnsi="Optima"/>
        </w:rPr>
        <w:t>del</w:t>
      </w:r>
      <w:r w:rsidRPr="00EF5050">
        <w:rPr>
          <w:rFonts w:ascii="Optima" w:hAnsi="Optima"/>
          <w:spacing w:val="-12"/>
        </w:rPr>
        <w:t xml:space="preserve"> </w:t>
      </w:r>
      <w:r w:rsidRPr="00EF5050">
        <w:rPr>
          <w:rFonts w:ascii="Optima" w:hAnsi="Optima"/>
        </w:rPr>
        <w:t>Representante</w:t>
      </w:r>
      <w:r w:rsidRPr="00EF5050">
        <w:rPr>
          <w:rFonts w:ascii="Optima" w:hAnsi="Optima"/>
          <w:spacing w:val="-5"/>
        </w:rPr>
        <w:t xml:space="preserve"> </w:t>
      </w:r>
      <w:r w:rsidRPr="00EF5050">
        <w:rPr>
          <w:rFonts w:ascii="Optima" w:hAnsi="Optima"/>
        </w:rPr>
        <w:t>Legal</w:t>
      </w:r>
      <w:r w:rsidRPr="00EF5050">
        <w:rPr>
          <w:rFonts w:ascii="Optima" w:hAnsi="Optima"/>
          <w:u w:val="single"/>
        </w:rPr>
        <w:t xml:space="preserve"> </w:t>
      </w:r>
      <w:r w:rsidRPr="00EF5050">
        <w:rPr>
          <w:rFonts w:ascii="Optima" w:hAnsi="Optima"/>
          <w:u w:val="single"/>
        </w:rPr>
        <w:tab/>
      </w:r>
      <w:r w:rsidRPr="00EF5050">
        <w:rPr>
          <w:rFonts w:ascii="Optima" w:hAnsi="Optima"/>
          <w:u w:val="single"/>
        </w:rPr>
        <w:tab/>
      </w:r>
      <w:r w:rsidRPr="00EF5050">
        <w:rPr>
          <w:rFonts w:ascii="Optima" w:hAnsi="Optima"/>
          <w:u w:val="single"/>
        </w:rPr>
        <w:tab/>
      </w:r>
      <w:r w:rsidRPr="00EF5050">
        <w:rPr>
          <w:rFonts w:ascii="Optima" w:hAnsi="Optima"/>
        </w:rPr>
        <w:t xml:space="preserve"> NIT</w:t>
      </w:r>
      <w:r w:rsidRPr="00EF5050">
        <w:rPr>
          <w:rFonts w:ascii="Optima" w:hAnsi="Optima"/>
          <w:u w:val="single"/>
        </w:rPr>
        <w:tab/>
      </w:r>
      <w:r w:rsidRPr="00EF5050">
        <w:rPr>
          <w:rFonts w:ascii="Optima" w:hAnsi="Optima"/>
        </w:rPr>
        <w:t>de</w:t>
      </w:r>
      <w:r w:rsidRPr="00EF5050">
        <w:rPr>
          <w:rFonts w:ascii="Optima" w:hAnsi="Optima"/>
          <w:u w:val="single"/>
        </w:rPr>
        <w:t xml:space="preserve"> </w:t>
      </w:r>
      <w:r w:rsidRPr="00EF5050">
        <w:rPr>
          <w:rFonts w:ascii="Optima" w:hAnsi="Optima"/>
          <w:u w:val="single"/>
        </w:rPr>
        <w:tab/>
      </w:r>
    </w:p>
    <w:p w14:paraId="31537581" w14:textId="77777777" w:rsidR="00325892" w:rsidRPr="00EF5050" w:rsidRDefault="00325892" w:rsidP="00325892">
      <w:pPr>
        <w:pStyle w:val="Textoindependiente"/>
        <w:tabs>
          <w:tab w:val="left" w:pos="3997"/>
        </w:tabs>
        <w:spacing w:before="3" w:line="237" w:lineRule="auto"/>
        <w:jc w:val="both"/>
        <w:rPr>
          <w:rFonts w:ascii="Optima" w:hAnsi="Optima"/>
        </w:rPr>
      </w:pPr>
      <w:r w:rsidRPr="00EF5050">
        <w:rPr>
          <w:rFonts w:ascii="Optima" w:hAnsi="Optima"/>
        </w:rPr>
        <w:t>Dirección</w:t>
      </w:r>
      <w:r w:rsidRPr="00EF5050">
        <w:rPr>
          <w:rFonts w:ascii="Optima" w:hAnsi="Optima"/>
          <w:u w:val="single"/>
        </w:rPr>
        <w:tab/>
      </w:r>
      <w:r w:rsidRPr="00EF5050">
        <w:rPr>
          <w:rFonts w:ascii="Optima" w:hAnsi="Optima"/>
        </w:rPr>
        <w:t xml:space="preserve"> Ciudad</w:t>
      </w:r>
      <w:r w:rsidRPr="00EF5050">
        <w:rPr>
          <w:rFonts w:ascii="Optima" w:hAnsi="Optima"/>
          <w:u w:val="single"/>
        </w:rPr>
        <w:tab/>
      </w:r>
      <w:r w:rsidRPr="00EF5050">
        <w:rPr>
          <w:rFonts w:ascii="Optima" w:hAnsi="Optima"/>
        </w:rPr>
        <w:t xml:space="preserve"> Teléfono</w:t>
      </w:r>
      <w:r w:rsidRPr="00EF5050">
        <w:rPr>
          <w:rFonts w:ascii="Optima" w:hAnsi="Optima"/>
          <w:u w:val="single"/>
        </w:rPr>
        <w:tab/>
      </w:r>
      <w:r w:rsidRPr="00EF5050">
        <w:rPr>
          <w:rFonts w:ascii="Optima" w:hAnsi="Optima"/>
        </w:rPr>
        <w:t xml:space="preserve"> Fax</w:t>
      </w:r>
      <w:r w:rsidRPr="00EF5050">
        <w:rPr>
          <w:rFonts w:ascii="Optima" w:hAnsi="Optima"/>
          <w:spacing w:val="-1"/>
        </w:rPr>
        <w:t xml:space="preserve"> </w:t>
      </w:r>
      <w:r w:rsidRPr="00EF5050">
        <w:rPr>
          <w:rFonts w:ascii="Optima" w:hAnsi="Optima"/>
          <w:u w:val="single"/>
        </w:rPr>
        <w:t xml:space="preserve"> </w:t>
      </w:r>
      <w:r w:rsidRPr="00EF5050">
        <w:rPr>
          <w:rFonts w:ascii="Optima" w:hAnsi="Optima"/>
          <w:u w:val="single"/>
        </w:rPr>
        <w:tab/>
      </w:r>
    </w:p>
    <w:p w14:paraId="69CFAB0E" w14:textId="77777777" w:rsidR="00325892" w:rsidRPr="00EF5050" w:rsidRDefault="00325892" w:rsidP="00325892">
      <w:pPr>
        <w:pStyle w:val="Textoindependiente"/>
        <w:tabs>
          <w:tab w:val="left" w:pos="5673"/>
        </w:tabs>
        <w:spacing w:line="250" w:lineRule="exact"/>
        <w:jc w:val="both"/>
        <w:rPr>
          <w:rFonts w:ascii="Optima" w:hAnsi="Optima"/>
        </w:rPr>
      </w:pPr>
      <w:r w:rsidRPr="00EF5050">
        <w:rPr>
          <w:rFonts w:ascii="Optima" w:hAnsi="Optima"/>
        </w:rPr>
        <w:t>Correo</w:t>
      </w:r>
      <w:r w:rsidRPr="00EF5050">
        <w:rPr>
          <w:rFonts w:ascii="Optima" w:hAnsi="Optima"/>
          <w:spacing w:val="-7"/>
        </w:rPr>
        <w:t xml:space="preserve"> </w:t>
      </w:r>
      <w:r w:rsidRPr="00EF5050">
        <w:rPr>
          <w:rFonts w:ascii="Optima" w:hAnsi="Optima"/>
        </w:rPr>
        <w:t>electrónico</w:t>
      </w:r>
      <w:r w:rsidRPr="00EF5050">
        <w:rPr>
          <w:rFonts w:ascii="Optima" w:hAnsi="Optima"/>
          <w:spacing w:val="3"/>
        </w:rPr>
        <w:t xml:space="preserve"> </w:t>
      </w:r>
      <w:r w:rsidRPr="00EF5050">
        <w:rPr>
          <w:rFonts w:ascii="Optima" w:hAnsi="Optima"/>
          <w:u w:val="single"/>
        </w:rPr>
        <w:t xml:space="preserve"> </w:t>
      </w:r>
      <w:r w:rsidRPr="00EF5050">
        <w:rPr>
          <w:rFonts w:ascii="Optima" w:hAnsi="Optima"/>
          <w:u w:val="single"/>
        </w:rPr>
        <w:tab/>
      </w:r>
    </w:p>
    <w:p w14:paraId="601D4B14" w14:textId="37FF651B" w:rsidR="00872E4D" w:rsidRPr="00EF5050" w:rsidRDefault="00325892" w:rsidP="00DA182A">
      <w:pPr>
        <w:pStyle w:val="Textoindependiente"/>
        <w:tabs>
          <w:tab w:val="left" w:pos="7019"/>
        </w:tabs>
        <w:spacing w:before="2"/>
        <w:jc w:val="both"/>
      </w:pPr>
      <w:r w:rsidRPr="00EF5050">
        <w:rPr>
          <w:rFonts w:ascii="Optima" w:hAnsi="Optima"/>
        </w:rPr>
        <w:t>FIRMA</w:t>
      </w:r>
      <w:r w:rsidRPr="00EF5050">
        <w:rPr>
          <w:rFonts w:ascii="Optima" w:hAnsi="Optima"/>
          <w:spacing w:val="-7"/>
        </w:rPr>
        <w:t xml:space="preserve"> </w:t>
      </w:r>
      <w:r w:rsidRPr="00EF5050">
        <w:rPr>
          <w:rFonts w:ascii="Optima" w:hAnsi="Optima"/>
        </w:rPr>
        <w:t>REPRESENTANTE</w:t>
      </w:r>
      <w:r w:rsidRPr="00EF5050">
        <w:rPr>
          <w:rFonts w:ascii="Optima" w:hAnsi="Optima"/>
          <w:spacing w:val="-9"/>
        </w:rPr>
        <w:t xml:space="preserve"> </w:t>
      </w:r>
      <w:r w:rsidRPr="00EF5050">
        <w:rPr>
          <w:rFonts w:ascii="Optima" w:hAnsi="Optima"/>
        </w:rPr>
        <w:t>LEGAL</w:t>
      </w:r>
      <w:r w:rsidRPr="00EF5050">
        <w:rPr>
          <w:rFonts w:ascii="Optima" w:hAnsi="Optima"/>
          <w:u w:val="single"/>
        </w:rPr>
        <w:t xml:space="preserve"> </w:t>
      </w:r>
      <w:r w:rsidRPr="00EF5050">
        <w:rPr>
          <w:rFonts w:ascii="Optima" w:hAnsi="Optima"/>
          <w:u w:val="single"/>
        </w:rPr>
        <w:tab/>
      </w:r>
    </w:p>
    <w:sectPr w:rsidR="00872E4D" w:rsidRPr="00EF5050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4EE6E" w14:textId="77777777" w:rsidR="005228D8" w:rsidRDefault="005228D8" w:rsidP="00723CBD">
      <w:r>
        <w:separator/>
      </w:r>
    </w:p>
  </w:endnote>
  <w:endnote w:type="continuationSeparator" w:id="0">
    <w:p w14:paraId="3032B0D5" w14:textId="77777777" w:rsidR="005228D8" w:rsidRDefault="005228D8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805E6" w14:textId="77777777" w:rsidR="005228D8" w:rsidRDefault="005228D8" w:rsidP="00723CBD">
      <w:r>
        <w:separator/>
      </w:r>
    </w:p>
  </w:footnote>
  <w:footnote w:type="continuationSeparator" w:id="0">
    <w:p w14:paraId="6F1E0F23" w14:textId="77777777" w:rsidR="005228D8" w:rsidRDefault="005228D8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E9C2" w14:textId="7B0EF2A8" w:rsidR="002964FA" w:rsidRDefault="00F321A1" w:rsidP="00723CBD">
    <w:pPr>
      <w:pStyle w:val="Encabezado"/>
      <w:jc w:val="both"/>
    </w:pPr>
    <w:r>
      <w:t xml:space="preserve">         </w:t>
    </w:r>
  </w:p>
  <w:p w14:paraId="047985ED" w14:textId="77777777" w:rsidR="0013543F" w:rsidRDefault="0013543F" w:rsidP="0013543F">
    <w:pPr>
      <w:pStyle w:val="Encabezado"/>
      <w:jc w:val="both"/>
    </w:pPr>
  </w:p>
  <w:p w14:paraId="76B8DFA4" w14:textId="7BA1B0C5" w:rsidR="00F321A1" w:rsidRPr="00EF7383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CBD"/>
    <w:rsid w:val="00122B98"/>
    <w:rsid w:val="0013543F"/>
    <w:rsid w:val="00136FF0"/>
    <w:rsid w:val="001A6428"/>
    <w:rsid w:val="002964FA"/>
    <w:rsid w:val="002E0DD8"/>
    <w:rsid w:val="002F4C63"/>
    <w:rsid w:val="00325892"/>
    <w:rsid w:val="00335169"/>
    <w:rsid w:val="003A29AD"/>
    <w:rsid w:val="003D6956"/>
    <w:rsid w:val="004C454C"/>
    <w:rsid w:val="005228D8"/>
    <w:rsid w:val="00532547"/>
    <w:rsid w:val="005B3E53"/>
    <w:rsid w:val="005E220D"/>
    <w:rsid w:val="005E4250"/>
    <w:rsid w:val="00673EF9"/>
    <w:rsid w:val="006A053C"/>
    <w:rsid w:val="006A5825"/>
    <w:rsid w:val="006B1A70"/>
    <w:rsid w:val="0070008A"/>
    <w:rsid w:val="00702E55"/>
    <w:rsid w:val="00713E90"/>
    <w:rsid w:val="00723CBD"/>
    <w:rsid w:val="007413A3"/>
    <w:rsid w:val="007763EF"/>
    <w:rsid w:val="007B78F1"/>
    <w:rsid w:val="007E3A45"/>
    <w:rsid w:val="00800E89"/>
    <w:rsid w:val="00803315"/>
    <w:rsid w:val="008170EA"/>
    <w:rsid w:val="00840806"/>
    <w:rsid w:val="00872E4D"/>
    <w:rsid w:val="00913EC7"/>
    <w:rsid w:val="009822C4"/>
    <w:rsid w:val="00A134B5"/>
    <w:rsid w:val="00A4353E"/>
    <w:rsid w:val="00AB2DBC"/>
    <w:rsid w:val="00B23DBC"/>
    <w:rsid w:val="00BC1D0F"/>
    <w:rsid w:val="00C77AA8"/>
    <w:rsid w:val="00CA539B"/>
    <w:rsid w:val="00CB6C55"/>
    <w:rsid w:val="00CE28CB"/>
    <w:rsid w:val="00D957EB"/>
    <w:rsid w:val="00DA182A"/>
    <w:rsid w:val="00E120AA"/>
    <w:rsid w:val="00E231FE"/>
    <w:rsid w:val="00E352AE"/>
    <w:rsid w:val="00E64DC2"/>
    <w:rsid w:val="00EB415F"/>
    <w:rsid w:val="00EB505C"/>
    <w:rsid w:val="00EF5050"/>
    <w:rsid w:val="00EF7383"/>
    <w:rsid w:val="00F16DB0"/>
    <w:rsid w:val="00F21715"/>
    <w:rsid w:val="00F22258"/>
    <w:rsid w:val="00F25580"/>
    <w:rsid w:val="00F321A1"/>
    <w:rsid w:val="00FB2CAC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paragraph" w:styleId="Ttulo1">
    <w:name w:val="heading 1"/>
    <w:basedOn w:val="Normal"/>
    <w:link w:val="Ttulo1Car"/>
    <w:uiPriority w:val="9"/>
    <w:qFormat/>
    <w:rsid w:val="00325892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640"/>
      <w:outlineLvl w:val="0"/>
    </w:pPr>
    <w:rPr>
      <w:rFonts w:ascii="Arial" w:eastAsia="Arial" w:hAnsi="Arial" w:cs="Arial"/>
      <w:b/>
      <w:bCs/>
      <w:sz w:val="22"/>
      <w:szCs w:val="22"/>
      <w:bdr w:val="none" w:sz="0" w:space="0" w:color="auto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Textoennegrita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325892"/>
    <w:rPr>
      <w:rFonts w:ascii="Arial" w:eastAsia="Arial" w:hAnsi="Arial" w:cs="Arial"/>
      <w:b/>
      <w:bCs/>
      <w:kern w:val="0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325892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qFormat/>
    <w:rsid w:val="00325892"/>
    <w:rPr>
      <w:rFonts w:ascii="Arial MT" w:eastAsia="Arial MT" w:hAnsi="Arial MT" w:cs="Arial MT"/>
      <w:kern w:val="0"/>
      <w:lang w:val="es-ES"/>
      <w14:ligatures w14:val="none"/>
    </w:rPr>
  </w:style>
  <w:style w:type="paragraph" w:styleId="Sinespaciado">
    <w:name w:val="No Spacing"/>
    <w:aliases w:val="Chulito,Segunda viñeta,CHULITO,Fotografía 10-1"/>
    <w:link w:val="SinespaciadoCar"/>
    <w:uiPriority w:val="1"/>
    <w:qFormat/>
    <w:rsid w:val="0032589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customStyle="1" w:styleId="SinespaciadoCar">
    <w:name w:val="Sin espaciado Car"/>
    <w:aliases w:val="Chulito Car,Segunda viñeta Car,CHULITO Car,Fotografía 10-1 Car"/>
    <w:link w:val="Sinespaciado"/>
    <w:uiPriority w:val="1"/>
    <w:rsid w:val="00325892"/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customStyle="1" w:styleId="s60">
    <w:name w:val="s60"/>
    <w:basedOn w:val="Fuentedeprrafopredeter"/>
    <w:rsid w:val="00532547"/>
  </w:style>
  <w:style w:type="paragraph" w:styleId="Prrafodelista">
    <w:name w:val="List Paragraph"/>
    <w:aliases w:val="Ha,titulo 3,List Paragraph,Bullet List,FooterText,numbered,Paragraphe de liste1,Bulletr List Paragraph,列出段落,列出段落1,List Paragraph21,Listeafsnit1,Parágrafo da Lista1,Normal. Viñetas,Bullets,Cita textual,Lista vistosa - Énfasis 11,lp1,HOJA"/>
    <w:basedOn w:val="Normal"/>
    <w:link w:val="PrrafodelistaCar"/>
    <w:uiPriority w:val="34"/>
    <w:qFormat/>
    <w:rsid w:val="0053254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eastAsia="Times New Roman"/>
      <w:sz w:val="22"/>
      <w:szCs w:val="22"/>
      <w:bdr w:val="none" w:sz="0" w:space="0" w:color="auto"/>
      <w:lang w:val="es-ES" w:eastAsia="es-ES_tradnl"/>
    </w:rPr>
  </w:style>
  <w:style w:type="character" w:customStyle="1" w:styleId="PrrafodelistaCar">
    <w:name w:val="Párrafo de lista Car"/>
    <w:aliases w:val="Ha Car,titulo 3 Car,List Paragraph Car,Bullet List Car,FooterText Car,numbered Car,Paragraphe de liste1 Car,Bulletr List Paragraph Car,列出段落 Car,列出段落1 Car,List Paragraph21 Car,Listeafsnit1 Car,Parágrafo da Lista1 Car,Bullets Car"/>
    <w:link w:val="Prrafodelista"/>
    <w:uiPriority w:val="34"/>
    <w:qFormat/>
    <w:locked/>
    <w:rsid w:val="00532547"/>
    <w:rPr>
      <w:rFonts w:ascii="Times New Roman" w:eastAsia="Times New Roman" w:hAnsi="Times New Roman" w:cs="Times New Roman"/>
      <w:kern w:val="0"/>
      <w:lang w:val="es-ES" w:eastAsia="es-ES_tradnl"/>
      <w14:ligatures w14:val="none"/>
    </w:rPr>
  </w:style>
  <w:style w:type="table" w:styleId="Tablaconcuadrcula">
    <w:name w:val="Table Grid"/>
    <w:basedOn w:val="Tablanormal"/>
    <w:uiPriority w:val="59"/>
    <w:rsid w:val="00532547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7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732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Cesar Arcila R.</cp:lastModifiedBy>
  <cp:revision>22</cp:revision>
  <dcterms:created xsi:type="dcterms:W3CDTF">2025-05-05T05:04:00Z</dcterms:created>
  <dcterms:modified xsi:type="dcterms:W3CDTF">2025-10-18T19:34:00Z</dcterms:modified>
</cp:coreProperties>
</file>